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D" w:rsidRDefault="008B7F6D" w:rsidP="008B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6D">
        <w:rPr>
          <w:rFonts w:ascii="Times New Roman" w:hAnsi="Times New Roman"/>
          <w:b/>
          <w:sz w:val="24"/>
          <w:szCs w:val="24"/>
        </w:rPr>
        <w:t xml:space="preserve">Вопросы </w:t>
      </w:r>
    </w:p>
    <w:p w:rsidR="008B7F6D" w:rsidRDefault="008B7F6D" w:rsidP="008B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6D">
        <w:rPr>
          <w:rFonts w:ascii="Times New Roman" w:hAnsi="Times New Roman"/>
          <w:b/>
          <w:sz w:val="24"/>
          <w:szCs w:val="24"/>
        </w:rPr>
        <w:t xml:space="preserve">для подготовки к экзамену </w:t>
      </w:r>
    </w:p>
    <w:p w:rsidR="008B7F6D" w:rsidRDefault="008B7F6D" w:rsidP="008B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F6D">
        <w:rPr>
          <w:rFonts w:ascii="Times New Roman" w:hAnsi="Times New Roman"/>
          <w:b/>
          <w:sz w:val="24"/>
          <w:szCs w:val="24"/>
        </w:rPr>
        <w:t>по дисциплине "Промышленная экология"</w:t>
      </w:r>
    </w:p>
    <w:p w:rsidR="008B7F6D" w:rsidRPr="008B7F6D" w:rsidRDefault="008B7F6D" w:rsidP="008B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F6D" w:rsidRPr="00620335" w:rsidRDefault="008B7F6D" w:rsidP="008B7F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Понятие о природно-технической </w:t>
      </w:r>
      <w:proofErr w:type="spellStart"/>
      <w:r w:rsidRPr="00620335">
        <w:rPr>
          <w:rFonts w:ascii="Times New Roman" w:hAnsi="Times New Roman"/>
          <w:sz w:val="24"/>
          <w:szCs w:val="24"/>
        </w:rPr>
        <w:t>геосистеме</w:t>
      </w:r>
      <w:proofErr w:type="spellEnd"/>
      <w:r w:rsidRPr="00620335">
        <w:rPr>
          <w:rFonts w:ascii="Times New Roman" w:hAnsi="Times New Roman"/>
          <w:sz w:val="24"/>
          <w:szCs w:val="24"/>
        </w:rPr>
        <w:t xml:space="preserve"> как совокупности природных и искусственных объектов, условия ее формирования. </w:t>
      </w:r>
    </w:p>
    <w:p w:rsidR="008B7F6D" w:rsidRPr="00620335" w:rsidRDefault="008B7F6D" w:rsidP="008B7F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Природные ресурсы. </w:t>
      </w:r>
    </w:p>
    <w:p w:rsidR="008B7F6D" w:rsidRPr="00620335" w:rsidRDefault="008B7F6D" w:rsidP="008B7F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Ресурсный цикл (техногенный круговорот веществ). </w:t>
      </w:r>
    </w:p>
    <w:p w:rsidR="008B7F6D" w:rsidRPr="00620335" w:rsidRDefault="008B7F6D" w:rsidP="008B7F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Техногенное загрязнение биосферы как результат </w:t>
      </w:r>
      <w:proofErr w:type="spellStart"/>
      <w:r w:rsidRPr="00620335">
        <w:rPr>
          <w:rFonts w:ascii="Times New Roman" w:hAnsi="Times New Roman"/>
          <w:sz w:val="24"/>
          <w:szCs w:val="24"/>
        </w:rPr>
        <w:t>незамкнутости</w:t>
      </w:r>
      <w:proofErr w:type="spellEnd"/>
      <w:r w:rsidRPr="00620335">
        <w:rPr>
          <w:rFonts w:ascii="Times New Roman" w:hAnsi="Times New Roman"/>
          <w:sz w:val="24"/>
          <w:szCs w:val="24"/>
        </w:rPr>
        <w:t xml:space="preserve"> ресурсного цикла. Понятие малоотходного и безотходного производства.</w:t>
      </w:r>
    </w:p>
    <w:p w:rsidR="008B7F6D" w:rsidRPr="00620335" w:rsidRDefault="008B7F6D" w:rsidP="008B7F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>Основные источники и классификация техногенных загрязнений.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>Естественный состав и основные виды техногенных загрязнений атмосферы. Устойчивость и химические превращения загрязнений в атмосфере.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Техника защиты окружающей природной среды от пыли.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Методы улавливания пыли «сухим» способом и «мокрым» способом. Принцип действия аппаратов </w:t>
      </w:r>
      <w:proofErr w:type="spellStart"/>
      <w:r w:rsidRPr="00620335">
        <w:rPr>
          <w:rFonts w:ascii="Times New Roman" w:hAnsi="Times New Roman"/>
        </w:rPr>
        <w:t>обеспыливания</w:t>
      </w:r>
      <w:proofErr w:type="spellEnd"/>
      <w:r w:rsidRPr="00620335">
        <w:rPr>
          <w:rFonts w:ascii="Times New Roman" w:hAnsi="Times New Roman"/>
        </w:rPr>
        <w:t xml:space="preserve"> газов (</w:t>
      </w:r>
      <w:proofErr w:type="spellStart"/>
      <w:r w:rsidRPr="00620335">
        <w:rPr>
          <w:rFonts w:ascii="Times New Roman" w:hAnsi="Times New Roman"/>
        </w:rPr>
        <w:t>пылеосадительные</w:t>
      </w:r>
      <w:proofErr w:type="spellEnd"/>
      <w:r w:rsidRPr="00620335">
        <w:rPr>
          <w:rFonts w:ascii="Times New Roman" w:hAnsi="Times New Roman"/>
        </w:rPr>
        <w:t xml:space="preserve"> камеры, циклоны, фильтры, скрубберы и др.).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Техника защиты окружающей природной среды от техногенных газообразных и парообразных загрязнений.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>Общая характеристика методов, процессов и аппаратов.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Очистка промышленных выбросов.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>Рассеивание в атмосфере вредных веществ, содержащихся в выбросах промышленных предприятий.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Способы выброса загрязненных промышленных газов в атмосферу.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Рассеивание выбросов в атмосфере: влияние метеорологических условий (скорости ветра, температурной стратификации, влажности воздуха, атмосферного давления).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Расчет рассеивания выбросов от одиночного источника, группы источников.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Предельно допустимый выброс (ПДВ).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>Контроль качества атмосферного воздуха.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Санитарно-защитная зона предприятия.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Биологические методы очистки атмосферного воздуха.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Полигон исследований в зоне влияния промышленного предприятия.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Параметры состояния экосистем в экологическом нормировании: принципы выбора параметров, основные и коррелятивные параметры.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Основные компоненты химического состава природных вод: главные ионы; растворенные газы; биогенные элементы; микроэлементы; органические вещества.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Оценка качества воды.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Состав и свойства промышленных сточных вод.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>Методы очистки сточных вод.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Основные виды твердых промышленных отходов.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 xml:space="preserve">Обращение с отходами. </w:t>
      </w:r>
    </w:p>
    <w:p w:rsidR="008B7F6D" w:rsidRPr="00620335" w:rsidRDefault="008B7F6D" w:rsidP="008B7F6D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620335">
        <w:rPr>
          <w:rFonts w:ascii="Times New Roman" w:hAnsi="Times New Roman"/>
          <w:sz w:val="24"/>
          <w:szCs w:val="24"/>
        </w:rPr>
        <w:t>Отходы как вторичные материальные ресурсы (ВМР).</w:t>
      </w:r>
    </w:p>
    <w:p w:rsidR="008B7F6D" w:rsidRPr="00620335" w:rsidRDefault="008B7F6D" w:rsidP="008B7F6D">
      <w:pPr>
        <w:pStyle w:val="12-06"/>
        <w:numPr>
          <w:ilvl w:val="0"/>
          <w:numId w:val="1"/>
        </w:numPr>
        <w:ind w:left="0" w:firstLine="142"/>
        <w:rPr>
          <w:szCs w:val="24"/>
        </w:rPr>
      </w:pPr>
      <w:r w:rsidRPr="00620335">
        <w:rPr>
          <w:szCs w:val="24"/>
        </w:rPr>
        <w:t>Шум, образование шума, количественные характеристики шумовых загрязнений, уровень шума, единицы измерения уровня шума, влияние шума на биосферу, методы предотвращения и защиты от шумовых загрязнений.</w:t>
      </w:r>
    </w:p>
    <w:p w:rsidR="008B7F6D" w:rsidRPr="00620335" w:rsidRDefault="008B7F6D" w:rsidP="008B7F6D">
      <w:pPr>
        <w:pStyle w:val="12-06"/>
        <w:numPr>
          <w:ilvl w:val="0"/>
          <w:numId w:val="1"/>
        </w:numPr>
        <w:ind w:left="0" w:firstLine="142"/>
        <w:rPr>
          <w:szCs w:val="24"/>
        </w:rPr>
      </w:pPr>
      <w:r w:rsidRPr="00620335">
        <w:rPr>
          <w:szCs w:val="24"/>
        </w:rPr>
        <w:t xml:space="preserve">Электромагнитное загрязнение окружающей среды. Основные источники электромагнитного загрязнения. </w:t>
      </w:r>
    </w:p>
    <w:p w:rsidR="008B7F6D" w:rsidRPr="00620335" w:rsidRDefault="008B7F6D" w:rsidP="008B7F6D">
      <w:pPr>
        <w:pStyle w:val="12-06"/>
        <w:numPr>
          <w:ilvl w:val="0"/>
          <w:numId w:val="1"/>
        </w:numPr>
        <w:ind w:left="0" w:firstLine="142"/>
        <w:rPr>
          <w:szCs w:val="24"/>
        </w:rPr>
      </w:pPr>
      <w:r w:rsidRPr="00620335">
        <w:rPr>
          <w:szCs w:val="24"/>
        </w:rPr>
        <w:t xml:space="preserve">Количественная оценка электромагнитного загрязнения. </w:t>
      </w:r>
    </w:p>
    <w:p w:rsidR="008B7F6D" w:rsidRPr="00620335" w:rsidRDefault="008B7F6D" w:rsidP="008B7F6D">
      <w:pPr>
        <w:pStyle w:val="12-06"/>
        <w:numPr>
          <w:ilvl w:val="0"/>
          <w:numId w:val="1"/>
        </w:numPr>
        <w:ind w:left="0" w:firstLine="142"/>
        <w:rPr>
          <w:szCs w:val="24"/>
        </w:rPr>
      </w:pPr>
      <w:r w:rsidRPr="00620335">
        <w:rPr>
          <w:szCs w:val="24"/>
        </w:rPr>
        <w:t>Методы защиты от электромагнитных загрязнений. Нормирование электромагнитного загрязнения.</w:t>
      </w:r>
    </w:p>
    <w:p w:rsidR="008B7F6D" w:rsidRPr="00620335" w:rsidRDefault="008B7F6D" w:rsidP="008B7F6D">
      <w:pPr>
        <w:pStyle w:val="12-06"/>
        <w:numPr>
          <w:ilvl w:val="0"/>
          <w:numId w:val="1"/>
        </w:numPr>
        <w:ind w:left="0" w:firstLine="142"/>
        <w:rPr>
          <w:szCs w:val="24"/>
        </w:rPr>
      </w:pPr>
      <w:r w:rsidRPr="00620335">
        <w:rPr>
          <w:szCs w:val="24"/>
        </w:rPr>
        <w:t>Природное и техногенное радиационное загрязнение. Приборы для оценки данного загрязнения.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lastRenderedPageBreak/>
        <w:t xml:space="preserve">Экологический паспорт предприятия.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Паспорт опасности отходов.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Эколого-аналитический контроль.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 xml:space="preserve">Методы организации контроля. </w:t>
      </w:r>
    </w:p>
    <w:p w:rsidR="008B7F6D" w:rsidRPr="00620335" w:rsidRDefault="008B7F6D" w:rsidP="008B7F6D">
      <w:pPr>
        <w:pStyle w:val="a4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/>
        </w:rPr>
      </w:pPr>
      <w:r w:rsidRPr="00620335">
        <w:rPr>
          <w:rFonts w:ascii="Times New Roman" w:hAnsi="Times New Roman"/>
        </w:rPr>
        <w:t>Меры ответственности за нарушение экологического законодательства</w:t>
      </w:r>
    </w:p>
    <w:p w:rsidR="002F24E8" w:rsidRDefault="002F24E8"/>
    <w:sectPr w:rsidR="002F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7A6"/>
    <w:multiLevelType w:val="hybridMultilevel"/>
    <w:tmpl w:val="EC12327E"/>
    <w:lvl w:ilvl="0" w:tplc="860A9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6D"/>
    <w:rsid w:val="002F24E8"/>
    <w:rsid w:val="008B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8B7F6D"/>
    <w:rPr>
      <w:rFonts w:cs="Times New Roman"/>
      <w:sz w:val="24"/>
      <w:szCs w:val="24"/>
    </w:rPr>
  </w:style>
  <w:style w:type="paragraph" w:styleId="a4">
    <w:name w:val="Body Text"/>
    <w:basedOn w:val="a"/>
    <w:link w:val="a3"/>
    <w:uiPriority w:val="99"/>
    <w:rsid w:val="008B7F6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8B7F6D"/>
  </w:style>
  <w:style w:type="paragraph" w:customStyle="1" w:styleId="12-06">
    <w:name w:val="Стиль 12 пт По ширине Справа:  -06 см"/>
    <w:basedOn w:val="a"/>
    <w:rsid w:val="008B7F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Ставропольский ГАУ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Экология</cp:lastModifiedBy>
  <cp:revision>2</cp:revision>
  <dcterms:created xsi:type="dcterms:W3CDTF">2017-04-17T13:27:00Z</dcterms:created>
  <dcterms:modified xsi:type="dcterms:W3CDTF">2017-04-17T13:28:00Z</dcterms:modified>
</cp:coreProperties>
</file>